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val="es-ES"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val="hr-HR" w:eastAsia="hr-HR"/>
        </w:rPr>
        <w:t>OBRAZAC POZIVA ZA ORGANIZACIJU STUDIJSKOG PUTOVANJA U FRANCUSKU</w:t>
      </w:r>
    </w:p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val="es-ES"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./2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82"/>
        <w:gridCol w:w="2204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tražene podatke: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II GIMNAZIJA – 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NIKOLE TESLE 10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/>
                <w:lang w:val="hr-HR"/>
              </w:rPr>
              <w:t>NIKOLE TESLE 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1.A, 2.A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razreda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Uz planirano upisati broj dana i noćenja: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7 dana </w:t>
            </w:r>
            <w:r>
              <w:rPr>
                <w:rFonts w:hint="default" w:ascii="Times New Roman" w:hAnsi="Times New Roman" w:cs="Times New Roman"/>
                <w:lang w:eastAsia="hr-HR"/>
              </w:rPr>
              <w:t>(ovis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i</w:t>
            </w:r>
            <w:r>
              <w:rPr>
                <w:rFonts w:hint="default" w:ascii="Times New Roman" w:hAnsi="Times New Roman" w:cs="Times New Roman"/>
                <w:lang w:eastAsia="hr-HR"/>
              </w:rPr>
              <w:t xml:space="preserve"> o prijevozu)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6 noćenja </w:t>
            </w:r>
            <w:r>
              <w:rPr>
                <w:rFonts w:hint="default" w:ascii="Times New Roman" w:hAnsi="Times New Roman" w:cs="Times New Roman"/>
                <w:lang w:eastAsia="hr-HR"/>
              </w:rPr>
              <w:t>(ovis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i</w:t>
            </w:r>
            <w:r>
              <w:rPr>
                <w:rFonts w:hint="default" w:ascii="Times New Roman" w:hAnsi="Times New Roman" w:cs="Times New Roman"/>
                <w:lang w:eastAsia="hr-HR"/>
              </w:rPr>
              <w:t xml:space="preserve"> o prijevozu)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/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područje, ime/imena države/država: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Francuska 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(Italija-Švicarska-Francuska)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-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ovis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i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o prijevozu</w:t>
            </w:r>
            <w:r>
              <w:rPr>
                <w:lang w:val="hr-HR" w:eastAsia="hr-HR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6.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2024.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Godina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27 (+/-5)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25(+/-5)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s mogućnošću odstupanja ovisno o broju prijavljenih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Torino, Geneva, Pariz, Strasbourg </w:t>
            </w:r>
            <w:r>
              <w:rPr>
                <w:rFonts w:hint="default" w:ascii="Times New Roman" w:hAnsi="Times New Roman" w:cs="Times New Roman"/>
                <w:lang w:val="hr-HR"/>
              </w:rPr>
              <w:t>(ovisi o prijevozu)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kombinacije: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(*ovis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i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o ponudi: samo autobus, samo zrakoplov ili kombinacija zrakoplova i autobusa)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Označiti s X ili dopisati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  ***/****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f)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Učitelji trebaju biti smješteni u vlastitoj sobi s kupaonicom.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pStyle w:val="2"/>
              <w:shd w:val="clear" w:color="auto" w:fill="FFFFFF"/>
              <w:spacing w:before="450" w:after="300" w:line="570" w:lineRule="atLeast"/>
              <w:rPr>
                <w:rFonts w:ascii="Times New Roman" w:hAnsi="Times New Roman" w:cs="Times New Roman"/>
                <w:color w:val="221F1F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  <w:lang w:val="hr-HR"/>
              </w:rPr>
              <w:t>Eiffelov toranj, muzej Louvre, podrum Champagne Epernay, dvorac Versailles, Muzej Orsay, Muzej znanosti, Bazilika Sacré-Cœur</w:t>
            </w:r>
          </w:p>
          <w:p>
            <w:pPr>
              <w:rPr>
                <w:rFonts w:ascii="Times New Roman" w:hAnsi="Times New Roman" w:cs="Times New Roman"/>
                <w:color w:val="221F1F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  <w:lang w:val="hr-HR"/>
              </w:rPr>
              <w:t>(fakultativni izleti Disney Paris, plovidba Seinom)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-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ovis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i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o ponudi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 (po programu)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(za br. 12):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12. Dostava ponuda: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05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02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 godine do 14 sati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12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</w:t>
            </w:r>
            <w:r>
              <w:rPr>
                <w:rFonts w:hint="default" w:ascii="Times New Roman" w:hAnsi="Times New Roman" w:cs="Times New Roman"/>
                <w:lang w:eastAsia="hr-HR"/>
              </w:rPr>
              <w:t>02.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eastAsia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13.30</w:t>
            </w:r>
            <w:r>
              <w:rPr>
                <w:rFonts w:hint="default" w:ascii="Times New Roman" w:hAnsi="Times New Roman" w:cs="Times New Roman"/>
                <w:lang w:eastAsia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sati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Napomene: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ponude do roka naznačenog u obrascu, </w:t>
      </w:r>
      <w:r>
        <w:rPr>
          <w:rFonts w:ascii="Times New Roman" w:hAnsi="Times New Roman" w:cs="Times New Roman"/>
          <w:b/>
          <w:sz w:val="24"/>
          <w:szCs w:val="24"/>
        </w:rPr>
        <w:t>u zatvorenoj omotnici s naznakom »Javni poziv – ne otvaraj« i brojem ponude</w:t>
      </w:r>
      <w:r>
        <w:rPr>
          <w:rFonts w:ascii="Times New Roman" w:hAnsi="Times New Roman" w:cs="Times New Roman"/>
          <w:sz w:val="24"/>
          <w:szCs w:val="24"/>
        </w:rPr>
        <w:t xml:space="preserve"> na adresu Škole (Nikole Tesle 10, Split)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</w:rPr>
      </w:pPr>
      <w:r>
        <w:rPr>
          <w:rStyle w:val="11"/>
          <w:b/>
          <w:i/>
          <w:iCs/>
          <w:color w:val="231F20"/>
        </w:rPr>
        <w:t>Napomena: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color w:val="231F20"/>
        </w:rPr>
        <w:t xml:space="preserve">3) </w:t>
      </w:r>
      <w:r>
        <w:rPr>
          <w:b/>
          <w:bCs/>
          <w:color w:val="231F20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PROGRAM: PUTOVANJE U FRANCUSKU</w:t>
      </w:r>
      <w:r>
        <w:rPr>
          <w:rFonts w:hint="default"/>
          <w:b/>
          <w:bCs/>
          <w:color w:val="231F20"/>
          <w:lang w:val="hr-HR"/>
        </w:rPr>
        <w:t xml:space="preserve"> </w:t>
      </w:r>
      <w:r>
        <w:rPr>
          <w:b/>
          <w:bCs/>
          <w:color w:val="231F20"/>
        </w:rPr>
        <w:t>(opcija za putovanje autobusom)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1. dan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Polazak u jutarnjim satima prema Sloveniji,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s-ES"/>
        </w:rPr>
        <w:t xml:space="preserve">Italiji i </w:t>
      </w:r>
      <w:r>
        <w:rPr>
          <w:rFonts w:hint="default" w:ascii="Times New Roman" w:hAnsi="Times New Roman" w:cs="Times New Roman"/>
          <w:color w:val="000000" w:themeColor="text1"/>
          <w:lang w:val="es-ES"/>
          <w14:textFill>
            <w14:solidFill>
              <w14:schemeClr w14:val="tx1"/>
            </w14:solidFill>
          </w14:textFill>
        </w:rPr>
        <w:t>Francuskoj</w:t>
      </w:r>
      <w:r>
        <w:rPr>
          <w:rFonts w:hint="default" w:ascii="Times New Roman" w:hAnsi="Times New Roman" w:cs="Times New Roman"/>
          <w:lang w:val="es-ES"/>
        </w:rPr>
        <w:t xml:space="preserve"> i dolazak u Torino u večernjim satima.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s-ES"/>
        </w:rPr>
        <w:t xml:space="preserve">Smještaj u hotel, večera i noćenje.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2.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Doručak, vožnja prema Parizu.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Zaustavljanje u Genevi /razgledavanje Jet D'eau – Cvjetni sat </w:t>
      </w: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Katedrala sv. </w:t>
      </w:r>
      <w:r>
        <w:rPr>
          <w:rFonts w:ascii="Times New Roman" w:hAnsi="Times New Roman" w:cs="Times New Roman"/>
          <w:sz w:val="24"/>
          <w:szCs w:val="24"/>
          <w:lang w:val="fr-FR"/>
        </w:rPr>
        <w:t>Petra – Place Du Bourg – Place Neuve – zgrada UN – Banka Bruxelles Lambert –LA Clarte…nastavak putovanja za Pariz.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Smještaj u hotel, </w:t>
      </w:r>
      <w:r>
        <w:rPr>
          <w:rFonts w:ascii="Times New Roman" w:hAnsi="Times New Roman" w:cs="Times New Roman"/>
          <w:sz w:val="24"/>
          <w:szCs w:val="24"/>
          <w:lang w:val="fr-FR"/>
        </w:rPr>
        <w:t>večera.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Noćenje.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3.dan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Doručak, panoramska vožnja – Notre-Dame, Tour Eiffel, Arc de Triomphe,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Palais CHAILLOT,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Champs de Mars,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Ecole Militaire,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Dome de Invalides,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Pont Aleksandre III,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Place de la Concorde,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Place Vendome,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Opera Garnier,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Champs-Elysees,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Louvre,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Chatelet. 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Fakultativno – vožnja Seinom</w:t>
      </w:r>
      <w:r>
        <w:rPr>
          <w:rFonts w:ascii="Times New Roman" w:hAnsi="Times New Roman" w:cs="Times New Roman"/>
          <w:sz w:val="24"/>
          <w:szCs w:val="24"/>
          <w:lang w:val="fr-FR"/>
        </w:rPr>
        <w:t>. Slobodno vrijeme na pariškoj aveniji Champs-Elysees.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Povratak u hotel,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večera i noćenje.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4.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Doručak,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odlazak u središte grada u pratnji vodiča obilazak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Eiffelovog tornja</w:t>
      </w:r>
      <w:r>
        <w:rPr>
          <w:rFonts w:ascii="Times New Roman" w:hAnsi="Times New Roman" w:cs="Times New Roman"/>
          <w:sz w:val="24"/>
          <w:szCs w:val="24"/>
          <w:lang w:val="es-ES"/>
        </w:rPr>
        <w:t>, Bastille,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Place des Vosgues, Centre Georges Pompidou, Burza, Palais Royal, Tuileries,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muzej Louvre</w:t>
      </w:r>
      <w:r>
        <w:rPr>
          <w:rFonts w:ascii="Times New Roman" w:hAnsi="Times New Roman" w:cs="Times New Roman"/>
          <w:sz w:val="24"/>
          <w:szCs w:val="24"/>
          <w:lang w:val="es-ES"/>
        </w:rPr>
        <w:t>, obilazak četvrti Montmartre. Povratak u hotel, večera, noćenje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5.dan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Doručak, slobodno vrijeme u centru grada 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fakultativni izlet u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Disneyland Paris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Povratak u Pariz, večera,  noćenje.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6.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Doručak, odjava iz hotela, odlazak u regiju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Champagne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odlazak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gradić Epernay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proizvodnja svjetskog šampanjca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Dom Perignon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nastavak vožnje za </w:t>
      </w:r>
      <w:r>
        <w:rPr>
          <w:rFonts w:ascii="Times New Roman" w:hAnsi="Times New Roman" w:cs="Times New Roman"/>
          <w:sz w:val="24"/>
          <w:szCs w:val="24"/>
          <w:u w:val="none"/>
          <w:lang w:val="hr-HR"/>
        </w:rPr>
        <w:t>Strasbourg</w:t>
      </w:r>
      <w:r>
        <w:rPr>
          <w:rFonts w:ascii="Times New Roman" w:hAnsi="Times New Roman" w:cs="Times New Roman"/>
          <w:sz w:val="24"/>
          <w:szCs w:val="24"/>
          <w:lang w:val="hr-HR"/>
        </w:rPr>
        <w:t>. Smještaj u hotel, večera, noćenje.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7.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Doručak, odjava iz  hotela, vožnja prema Splitu uz usputna zaustavljanja, dolazak u Split u kasnim noćnim satima.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  <w:r>
        <w:rPr>
          <w:color w:val="231F20"/>
          <w:u w:val="single"/>
        </w:rPr>
        <w:t>Važno!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  <w:r>
        <w:rPr>
          <w:color w:val="231F20"/>
          <w:u w:val="single"/>
        </w:rPr>
        <w:t xml:space="preserve">Ponuda treba sadržavati 6 noćenja u hotelima s minimalno 3 zvjezdice, 6 doručaka  i 7 večera (prema programu).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Opcija za putovanje zrakoplovom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Polazak u jutarnjim satima prema Parizu i dolazak u Pariz u jutarnjim/popodnevnim satima. P</w:t>
      </w:r>
      <w:r>
        <w:rPr>
          <w:rFonts w:ascii="Times New Roman" w:hAnsi="Times New Roman" w:cs="Times New Roman"/>
          <w:sz w:val="24"/>
          <w:szCs w:val="24"/>
          <w:lang w:val="fr-FR"/>
        </w:rPr>
        <w:t>anoramska vožnja – Notre-Dame, Tour Eiffel, Arc de Triomphe,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Palais CHAILLOT,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Champs de Mars,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Ecole Militaire,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Dome de Invalides,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Pont Aleksandre III,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Place de la Concorde,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Place Vendome,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Opera Garnier,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Champs-Elysees,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Louvre,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Chatelet.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Smještaj u hotel, v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ečera i noćenje.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Doručak, odlazak u središte grada u pratnji vodiča, obilazak Bastille, Place des Vosgues, Centre Georges Pompidou, Burza, Palais Royal, Tuileries,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muzej Louvre</w:t>
      </w:r>
      <w:r>
        <w:rPr>
          <w:rFonts w:ascii="Times New Roman" w:hAnsi="Times New Roman" w:cs="Times New Roman"/>
          <w:sz w:val="24"/>
          <w:szCs w:val="24"/>
          <w:lang w:val="hr-HR"/>
        </w:rPr>
        <w:t>, šetnja Ile de la Cité, Notre-Dame, Latinska četvrt. Povratak u hotel, večera, noćenje.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Doručak. Odlazak autobusom do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Eiffelovog tornja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posjet tornju. Odlazak u dvorac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Versailles</w:t>
      </w:r>
      <w:r>
        <w:rPr>
          <w:rFonts w:ascii="Times New Roman" w:hAnsi="Times New Roman" w:cs="Times New Roman"/>
          <w:sz w:val="24"/>
          <w:szCs w:val="24"/>
          <w:lang w:val="hr-HR"/>
        </w:rPr>
        <w:t>. Razgled u pratnji vodiča. Po povratku u Pariz šetnja po aveniji Champs-Elysées. Povratak u hotel, večera, noćenje.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4. dan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Doručak. Posjet muzeju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Orsay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razgledavanje uz vodiča. Posjet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Muzeju znanosti i industrije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Style w:val="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cité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des sciences). Obilazak četvrti Montmartre – bazilika Sacré-Cœur. Povratak u hotel, večera, noćenje.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5. dan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Doručak. Slobodno vrijeme. Odjava iz hotela. Transfer u zračnu luku. Povratni let Pariz-Split u popodnevnim/večernjim satima.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  <w:r>
        <w:rPr>
          <w:color w:val="231F20"/>
          <w:u w:val="single"/>
        </w:rPr>
        <w:t>Važno!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  <w:r>
        <w:rPr>
          <w:color w:val="231F20"/>
          <w:u w:val="single"/>
        </w:rPr>
        <w:t xml:space="preserve">Ponuda treba sadržavati 4 noćenja u hotelima s minimalno 3 zvjezdice, 4 doručaka  i 4 večere (prema programu).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F52A7"/>
    <w:multiLevelType w:val="singleLevel"/>
    <w:tmpl w:val="894F52A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00892"/>
    <w:rsid w:val="00074F51"/>
    <w:rsid w:val="000A006C"/>
    <w:rsid w:val="000E6DFF"/>
    <w:rsid w:val="00115302"/>
    <w:rsid w:val="00122B94"/>
    <w:rsid w:val="00154B64"/>
    <w:rsid w:val="00176626"/>
    <w:rsid w:val="00186039"/>
    <w:rsid w:val="001C50D8"/>
    <w:rsid w:val="00212A2B"/>
    <w:rsid w:val="00223B5D"/>
    <w:rsid w:val="002309B7"/>
    <w:rsid w:val="00252747"/>
    <w:rsid w:val="002C3A58"/>
    <w:rsid w:val="003027CF"/>
    <w:rsid w:val="00316F06"/>
    <w:rsid w:val="00321886"/>
    <w:rsid w:val="00323896"/>
    <w:rsid w:val="00323CB4"/>
    <w:rsid w:val="003375B2"/>
    <w:rsid w:val="00343311"/>
    <w:rsid w:val="0035649D"/>
    <w:rsid w:val="003B0129"/>
    <w:rsid w:val="003D0790"/>
    <w:rsid w:val="003D432F"/>
    <w:rsid w:val="00406077"/>
    <w:rsid w:val="0041740D"/>
    <w:rsid w:val="00423B6F"/>
    <w:rsid w:val="00441092"/>
    <w:rsid w:val="0046214F"/>
    <w:rsid w:val="0048124C"/>
    <w:rsid w:val="004C5F40"/>
    <w:rsid w:val="004E2944"/>
    <w:rsid w:val="004E2E8A"/>
    <w:rsid w:val="00504289"/>
    <w:rsid w:val="00506EAA"/>
    <w:rsid w:val="00526D77"/>
    <w:rsid w:val="005514DF"/>
    <w:rsid w:val="00555237"/>
    <w:rsid w:val="005C5513"/>
    <w:rsid w:val="005D1793"/>
    <w:rsid w:val="00600D2F"/>
    <w:rsid w:val="0060437A"/>
    <w:rsid w:val="00615666"/>
    <w:rsid w:val="00661DA5"/>
    <w:rsid w:val="006678FA"/>
    <w:rsid w:val="006826CE"/>
    <w:rsid w:val="006870FE"/>
    <w:rsid w:val="00696867"/>
    <w:rsid w:val="006A0BFD"/>
    <w:rsid w:val="006B0104"/>
    <w:rsid w:val="006B10A2"/>
    <w:rsid w:val="006C3B3B"/>
    <w:rsid w:val="006E529C"/>
    <w:rsid w:val="006E5FE2"/>
    <w:rsid w:val="006F3A90"/>
    <w:rsid w:val="0073018C"/>
    <w:rsid w:val="00751640"/>
    <w:rsid w:val="00782867"/>
    <w:rsid w:val="00794828"/>
    <w:rsid w:val="008144BE"/>
    <w:rsid w:val="008273A9"/>
    <w:rsid w:val="00870DE9"/>
    <w:rsid w:val="00877F39"/>
    <w:rsid w:val="00897CCF"/>
    <w:rsid w:val="008B09A2"/>
    <w:rsid w:val="008B1197"/>
    <w:rsid w:val="008E7E44"/>
    <w:rsid w:val="008F61C2"/>
    <w:rsid w:val="0093640E"/>
    <w:rsid w:val="009C5947"/>
    <w:rsid w:val="009D353D"/>
    <w:rsid w:val="00A1760B"/>
    <w:rsid w:val="00A36DC7"/>
    <w:rsid w:val="00A522B0"/>
    <w:rsid w:val="00A60687"/>
    <w:rsid w:val="00A75031"/>
    <w:rsid w:val="00AA2ECC"/>
    <w:rsid w:val="00AB30FD"/>
    <w:rsid w:val="00AC141B"/>
    <w:rsid w:val="00AD3B6D"/>
    <w:rsid w:val="00AE0132"/>
    <w:rsid w:val="00AE67C1"/>
    <w:rsid w:val="00B0710B"/>
    <w:rsid w:val="00B320AC"/>
    <w:rsid w:val="00B32B4C"/>
    <w:rsid w:val="00BB351A"/>
    <w:rsid w:val="00BD64A2"/>
    <w:rsid w:val="00BF4C8D"/>
    <w:rsid w:val="00C0049B"/>
    <w:rsid w:val="00C41F3A"/>
    <w:rsid w:val="00C44AEC"/>
    <w:rsid w:val="00C92866"/>
    <w:rsid w:val="00CA1C3E"/>
    <w:rsid w:val="00CC0494"/>
    <w:rsid w:val="00CC46E0"/>
    <w:rsid w:val="00CE1F6D"/>
    <w:rsid w:val="00CE38C2"/>
    <w:rsid w:val="00CF3584"/>
    <w:rsid w:val="00D13C37"/>
    <w:rsid w:val="00D16D6B"/>
    <w:rsid w:val="00D3187B"/>
    <w:rsid w:val="00D53233"/>
    <w:rsid w:val="00D738CD"/>
    <w:rsid w:val="00D8073B"/>
    <w:rsid w:val="00D82127"/>
    <w:rsid w:val="00D83326"/>
    <w:rsid w:val="00D9383B"/>
    <w:rsid w:val="00DA10A9"/>
    <w:rsid w:val="00DB39C2"/>
    <w:rsid w:val="00DC4CF3"/>
    <w:rsid w:val="00DD5B0D"/>
    <w:rsid w:val="00DE135F"/>
    <w:rsid w:val="00DE43EF"/>
    <w:rsid w:val="00E01A8A"/>
    <w:rsid w:val="00E200D5"/>
    <w:rsid w:val="00E41381"/>
    <w:rsid w:val="00E639F4"/>
    <w:rsid w:val="00E71B9B"/>
    <w:rsid w:val="00E86A30"/>
    <w:rsid w:val="00EA21EA"/>
    <w:rsid w:val="00EB08B7"/>
    <w:rsid w:val="00EC4931"/>
    <w:rsid w:val="00EC600E"/>
    <w:rsid w:val="00ED7E54"/>
    <w:rsid w:val="00F13B99"/>
    <w:rsid w:val="00F157F4"/>
    <w:rsid w:val="00F3053C"/>
    <w:rsid w:val="00F33E68"/>
    <w:rsid w:val="00F43850"/>
    <w:rsid w:val="00F46746"/>
    <w:rsid w:val="00F7036C"/>
    <w:rsid w:val="00F864EB"/>
    <w:rsid w:val="00FA43B9"/>
    <w:rsid w:val="00FE1FCC"/>
    <w:rsid w:val="00FE2C8B"/>
    <w:rsid w:val="00FE6480"/>
    <w:rsid w:val="00FF5770"/>
    <w:rsid w:val="0CC85F2A"/>
    <w:rsid w:val="11704274"/>
    <w:rsid w:val="139B6BD1"/>
    <w:rsid w:val="22C97A3A"/>
    <w:rsid w:val="2B7D0FB9"/>
    <w:rsid w:val="2BE04AAE"/>
    <w:rsid w:val="3D792A4D"/>
    <w:rsid w:val="43C041B7"/>
    <w:rsid w:val="441666DA"/>
    <w:rsid w:val="441C08C7"/>
    <w:rsid w:val="445B23EE"/>
    <w:rsid w:val="4CC3182A"/>
    <w:rsid w:val="51FF2B94"/>
    <w:rsid w:val="52AD2484"/>
    <w:rsid w:val="5DE122E6"/>
    <w:rsid w:val="65E833E1"/>
    <w:rsid w:val="66A17D21"/>
    <w:rsid w:val="672904DF"/>
    <w:rsid w:val="6E2C3447"/>
    <w:rsid w:val="6F1E0EE5"/>
    <w:rsid w:val="6F672C17"/>
    <w:rsid w:val="705C05F8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customStyle="1" w:styleId="9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0">
    <w:name w:val="bold"/>
    <w:basedOn w:val="4"/>
    <w:qFormat/>
    <w:uiPriority w:val="0"/>
  </w:style>
  <w:style w:type="character" w:customStyle="1" w:styleId="11">
    <w:name w:val="kurziv"/>
    <w:basedOn w:val="4"/>
    <w:qFormat/>
    <w:uiPriority w:val="0"/>
  </w:style>
  <w:style w:type="paragraph" w:customStyle="1" w:styleId="12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3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4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1308</Words>
  <Characters>7460</Characters>
  <Lines>62</Lines>
  <Paragraphs>17</Paragraphs>
  <TotalTime>133</TotalTime>
  <ScaleCrop>false</ScaleCrop>
  <LinksUpToDate>false</LinksUpToDate>
  <CharactersWithSpaces>8751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Windows User</dc:creator>
  <cp:lastModifiedBy>Korisnik</cp:lastModifiedBy>
  <cp:lastPrinted>2023-09-07T09:55:00Z</cp:lastPrinted>
  <dcterms:modified xsi:type="dcterms:W3CDTF">2024-01-24T08:52:26Z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DBCE626BDEC64117BAC3705FE2C620AA_13</vt:lpwstr>
  </property>
</Properties>
</file>