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</w:pPr>
      <w:r>
        <w:rPr>
          <w:rFonts w:ascii="Times New Roman CE" w:hAnsi="Times New Roman CE" w:eastAsia="Times New Roman" w:cs="Times New Roman"/>
          <w:color w:val="231F20"/>
          <w:sz w:val="26"/>
          <w:szCs w:val="26"/>
          <w:lang w:val="hr-HR" w:eastAsia="hr-HR"/>
        </w:rPr>
        <w:t>OBRAZAC POZIVA ZA ORGANIZACIJU VIŠEDNEVNE IZVANUČIONIČKE NASTAVE</w:t>
      </w:r>
      <w:r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  <w:t xml:space="preserve"> U AUSTRIJU I NJEMAČKU</w:t>
      </w:r>
    </w:p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</w:pPr>
    </w:p>
    <w:tbl>
      <w:tblPr>
        <w:tblStyle w:val="4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18"/>
                <w:szCs w:val="18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3./23.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 CE" w:hAnsi="Times New Roman CE" w:eastAsia="Times New Roman" w:cs="Times New Roman"/>
          <w:sz w:val="24"/>
          <w:szCs w:val="24"/>
          <w:lang w:val="hr-HR" w:eastAsia="hr-HR"/>
        </w:rPr>
      </w:pPr>
    </w:p>
    <w:tbl>
      <w:tblPr>
        <w:tblStyle w:val="4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tražene podatke: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II. GIMNAZIJA 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NIKOLE TESLE 10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E-adresa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fldChar w:fldCharType="begin"/>
            </w:r>
            <w:r>
              <w:instrText xml:space="preserve"> HYPERLINK "https://admin.skole.hr/ca/show?type=ar_ps" </w:instrText>
            </w:r>
            <w:r>
              <w:fldChar w:fldCharType="separate"/>
            </w:r>
            <w:r>
              <w:rPr>
                <w:rStyle w:val="5"/>
                <w:rFonts w:ascii="Times New Roman CE" w:hAnsi="Times New Roman CE"/>
                <w:sz w:val="20"/>
                <w:szCs w:val="20"/>
              </w:rPr>
              <w:t>ured@gimnazija-druga-st.skole.hr</w:t>
            </w:r>
            <w:r>
              <w:rPr>
                <w:rStyle w:val="5"/>
                <w:rFonts w:ascii="Times New Roman CE" w:hAnsi="Times New Roman CE"/>
                <w:sz w:val="20"/>
                <w:szCs w:val="20"/>
              </w:rPr>
              <w:fldChar w:fldCharType="end"/>
            </w:r>
            <w:r>
              <w:rPr>
                <w:rFonts w:ascii="Times New Roman CE" w:hAnsi="Times New Roman CE"/>
                <w:sz w:val="20"/>
                <w:szCs w:val="20"/>
              </w:rPr>
              <w:t>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1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B,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1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C,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2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B,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2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C, 3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B,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3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.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C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razreda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Uz planirano upisati broj dana i noćenja: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6 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4 noćenja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područje, ime/imena države/država: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Austrija i Njemačka                                                      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1.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11.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6.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11.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2023.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Godina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broj:</w:t>
            </w:r>
            <w:r>
              <w:rPr>
                <w:rFonts w:hint="default"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 xml:space="preserve"> 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40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 mogućnošću odstupanja za tri učenika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Linz, Regensburg, Leipzig, Berlin, Potsdam, Dresden, Krumlo</w:t>
            </w:r>
            <w:r>
              <w:rPr>
                <w:rFonts w:hint="default" w:ascii="Times New Roman CE" w:hAnsi="Times New Roman CE" w:cs="Times New Roman"/>
                <w:sz w:val="20"/>
                <w:szCs w:val="20"/>
                <w:lang w:val="hr-HR"/>
              </w:rPr>
              <w:t>v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kombinacije: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Označiti s X ili dopisati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  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X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/>
                <w:color w:val="221F1F"/>
                <w:sz w:val="20"/>
                <w:szCs w:val="20"/>
                <w:lang w:val="hr-HR"/>
              </w:rPr>
              <w:t>X (s</w:t>
            </w:r>
            <w:r>
              <w:rPr>
                <w:rFonts w:ascii="Times New Roman CE" w:hAnsi="Times New Roman CE"/>
                <w:color w:val="221F1F"/>
                <w:sz w:val="20"/>
                <w:szCs w:val="20"/>
              </w:rPr>
              <w:t>kupna ulaznica za dvorce u Potsdamu</w:t>
            </w:r>
            <w:r>
              <w:rPr>
                <w:rFonts w:hint="default" w:ascii="Times New Roman CE" w:hAnsi="Times New Roman CE"/>
                <w:color w:val="221F1F"/>
                <w:sz w:val="20"/>
                <w:szCs w:val="20"/>
                <w:lang w:val="hr-HR"/>
              </w:rPr>
              <w:t>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 (po programu)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(za br. 12):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12. Dostava ponuda: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15.09. 2023. godine do 13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 </w:t>
            </w: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19.09.2023.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u 13 sati</w:t>
            </w:r>
          </w:p>
        </w:tc>
      </w:tr>
    </w:tbl>
    <w:p>
      <w:pPr>
        <w:rPr>
          <w:rFonts w:ascii="Times New Roman CE" w:hAnsi="Times New Roman CE"/>
        </w:rPr>
      </w:pPr>
    </w:p>
    <w:p>
      <w:pPr>
        <w:rPr>
          <w:rFonts w:ascii="Times New Roman CE" w:hAnsi="Times New Roman CE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1. Prije potpisivanja ugovora za ponudu odabrani davatelj usluga dužan je dostaviti ili dati školi na uvid: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2. Mjesec dana prije realizacije ugovora odabrani davatelj usluga dužan je dostaviti ili dati školi na uvid: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Style w:val="8"/>
          <w:rFonts w:ascii="Times New Roman CE" w:hAnsi="Times New Roman CE"/>
          <w:i/>
          <w:iCs/>
          <w:color w:val="231F20"/>
          <w:sz w:val="20"/>
          <w:szCs w:val="20"/>
        </w:rPr>
        <w:t>Napomena: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1) Pristigle ponude trebaju sadržavati i u cijenu uključivati: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prijevoz sudionika isključivo prijevoznim sredstvima koji udovoljavaju propisima,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osiguranje odgovornosti i jamčevine.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2) Ponude trebaju biti: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razrađene prema traženim točkama i s iskazanom ukupnom cijenom za pojedinog učenika.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3) </w:t>
      </w:r>
      <w:r>
        <w:rPr>
          <w:rFonts w:ascii="Times New Roman CE" w:hAnsi="Times New Roman CE"/>
          <w:b/>
          <w:bCs/>
          <w:color w:val="231F20"/>
          <w:sz w:val="20"/>
          <w:szCs w:val="20"/>
        </w:rPr>
        <w:t xml:space="preserve">U obzir će se uzimati ponude zaprimljene </w:t>
      </w:r>
      <w:r>
        <w:rPr>
          <w:rFonts w:hint="default" w:ascii="Times New Roman CE" w:hAnsi="Times New Roman CE"/>
          <w:b/>
          <w:bCs/>
          <w:color w:val="231F20"/>
          <w:sz w:val="20"/>
          <w:szCs w:val="20"/>
          <w:lang w:val="hr-HR"/>
        </w:rPr>
        <w:t xml:space="preserve">zemaljskom </w:t>
      </w:r>
      <w:r>
        <w:rPr>
          <w:rFonts w:ascii="Times New Roman CE" w:hAnsi="Times New Roman CE"/>
          <w:b/>
          <w:bCs/>
          <w:color w:val="231F20"/>
          <w:sz w:val="20"/>
          <w:szCs w:val="20"/>
        </w:rPr>
        <w:t>poštom na školsku ustanovu do navedenoga roka (dana i sata)</w:t>
      </w:r>
      <w:r>
        <w:rPr>
          <w:rFonts w:hint="default" w:ascii="Times New Roman CE" w:hAnsi="Times New Roman CE"/>
          <w:b/>
          <w:bCs/>
          <w:color w:val="231F20"/>
          <w:sz w:val="20"/>
          <w:szCs w:val="20"/>
          <w:lang w:val="hr-HR"/>
        </w:rPr>
        <w:t xml:space="preserve"> u zatvorenoj omotnici s naznakom za određeno putovanje. </w:t>
      </w:r>
      <w:r>
        <w:rPr>
          <w:rFonts w:ascii="Times New Roman CE" w:hAnsi="Times New Roman CE"/>
          <w:b/>
          <w:bCs/>
          <w:color w:val="231F20"/>
          <w:sz w:val="20"/>
          <w:szCs w:val="20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5) Potencijalni davatelj usluga ne može dopisivati i nuditi dodatne pogodnosti.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4"/>
          <w:szCs w:val="24"/>
        </w:rPr>
      </w:pPr>
      <w:r>
        <w:rPr>
          <w:rFonts w:ascii="Times New Roman CE" w:hAnsi="Times New Roman CE"/>
          <w:b/>
          <w:bCs/>
          <w:color w:val="231F20"/>
          <w:sz w:val="24"/>
          <w:szCs w:val="24"/>
        </w:rPr>
        <w:t>PROGRAM: PUTOVANJE U BERLIN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1. studenog u 4.30 ujutro polazak, vožnja do Regensburga uz obvezno zaustavljanje u Linzu. Razgled Linza te nastavak puta do Regensburga. Razgled Regensburga, večera i noćenje. 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2. studenog polazak u 7.30 sati za Berlin. Zaustavljanje u Leipzigu te razgled grada. Odlazak za Berlin oko 14 sati. Po dolasku panoramski razgled grada, večera i noćenje. 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3. studenog razgled Berlina te slobodno vrijeme. Večera u restoranu u gradu i noćenje.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4. studenog razgled Postdama (skupna ulaznica za sve dvorce) te oko 16 sati polazak za Dresden. Večera i noćenje. 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5. studenog razgled Dresdena te oko 12 sati polazak za Hrvatsku uz obvezno zaustavljanje u Češkom Krumlovu i večeru na putu. Dolazak u Split u ranim satima 6. studenog. </w:t>
      </w:r>
    </w:p>
    <w:p>
      <w:pPr>
        <w:pStyle w:val="6"/>
        <w:shd w:val="clear" w:color="auto" w:fill="FFFFFF"/>
        <w:spacing w:before="0" w:beforeAutospacing="0" w:after="48" w:afterAutospacing="0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  <w:r>
        <w:rPr>
          <w:rFonts w:ascii="Times New Roman CE" w:hAnsi="Times New Roman CE"/>
          <w:b/>
          <w:bCs/>
          <w:color w:val="231F20"/>
          <w:sz w:val="20"/>
          <w:szCs w:val="20"/>
        </w:rPr>
        <w:t>Važno!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  <w:u w:val="single"/>
        </w:rPr>
        <w:t xml:space="preserve">Ponuda treba sadržavati 4 noćenja u hotelu sa minimalno 3 zvjezdice, </w:t>
      </w:r>
      <w:r>
        <w:rPr>
          <w:rFonts w:hint="default" w:ascii="Times New Roman CE" w:hAnsi="Times New Roman CE"/>
          <w:color w:val="231F20"/>
          <w:sz w:val="20"/>
          <w:szCs w:val="20"/>
          <w:u w:val="single"/>
          <w:lang w:val="hr-HR"/>
        </w:rPr>
        <w:t xml:space="preserve">4 doručka i </w:t>
      </w:r>
      <w:r>
        <w:rPr>
          <w:rFonts w:ascii="Times New Roman CE" w:hAnsi="Times New Roman CE"/>
          <w:color w:val="231F20"/>
          <w:sz w:val="20"/>
          <w:szCs w:val="20"/>
          <w:u w:val="single"/>
        </w:rPr>
        <w:t>5 večera u 3 slijeda (od čega dvije u restoranima prema programu) i 3 jednokrevetne sobe za profesore.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E">
    <w:panose1 w:val="02020603050305020304"/>
    <w:charset w:val="EE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F264D"/>
    <w:multiLevelType w:val="multilevel"/>
    <w:tmpl w:val="4CEF26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122B94"/>
    <w:rsid w:val="002C3A58"/>
    <w:rsid w:val="00321886"/>
    <w:rsid w:val="0041740D"/>
    <w:rsid w:val="005D1793"/>
    <w:rsid w:val="006F3A90"/>
    <w:rsid w:val="00782867"/>
    <w:rsid w:val="00AA2ECC"/>
    <w:rsid w:val="00AE0132"/>
    <w:rsid w:val="00BB351A"/>
    <w:rsid w:val="00CA1C3E"/>
    <w:rsid w:val="00CF3584"/>
    <w:rsid w:val="00DA10A9"/>
    <w:rsid w:val="00E639F4"/>
    <w:rsid w:val="00EB08B7"/>
    <w:rsid w:val="00ED7E54"/>
    <w:rsid w:val="00F46746"/>
    <w:rsid w:val="00F7036C"/>
    <w:rsid w:val="2B7D0FB9"/>
    <w:rsid w:val="2BE04AAE"/>
    <w:rsid w:val="672904DF"/>
    <w:rsid w:val="6F1E0EE5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box_46774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7">
    <w:name w:val="bold"/>
    <w:basedOn w:val="3"/>
    <w:uiPriority w:val="0"/>
  </w:style>
  <w:style w:type="character" w:customStyle="1" w:styleId="8">
    <w:name w:val="kurziv"/>
    <w:basedOn w:val="3"/>
    <w:uiPriority w:val="0"/>
  </w:style>
  <w:style w:type="paragraph" w:customStyle="1" w:styleId="9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0">
    <w:name w:val="Naslov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921</Words>
  <Characters>5253</Characters>
  <Lines>43</Lines>
  <Paragraphs>12</Paragraphs>
  <TotalTime>56</TotalTime>
  <ScaleCrop>false</ScaleCrop>
  <LinksUpToDate>false</LinksUpToDate>
  <CharactersWithSpaces>6162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2023-09-07T09:14:00Z</dcterms:created>
  <dc:creator>Windows User</dc:creator>
  <cp:lastModifiedBy>Korisnik</cp:lastModifiedBy>
  <cp:lastPrinted>2023-09-07T09:55:00Z</cp:lastPrinted>
  <dcterms:modified xsi:type="dcterms:W3CDTF">2023-09-07T10:17:00Z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58152D7DC72248BCAB84AE2C0A792141_12</vt:lpwstr>
  </property>
</Properties>
</file>