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2A" w:rsidRDefault="00C7470F" w:rsidP="00C7470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470F" w:rsidRDefault="00037B31" w:rsidP="00362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874F2C" w:rsidRPr="00362ACD" w:rsidRDefault="00874F2C" w:rsidP="00362A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FEF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7E5FCB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gimnazije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Split,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13.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prosinca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18:00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EF" w:rsidRDefault="008C04BE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 w:rsidR="0014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57E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41B2" w:rsidRDefault="00BA41B2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13BD0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E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63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055" w:rsidRPr="004A7A88" w:rsidRDefault="00543055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8C04BE" w:rsidRPr="008C04BE" w:rsidRDefault="008C04BE" w:rsidP="008C0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1. Verifikacija zapisnika s 10. (elektroničke) sjednice Školskog odbora II gimnazije-Split</w:t>
      </w:r>
    </w:p>
    <w:p w:rsidR="008C04BE" w:rsidRPr="008C04BE" w:rsidRDefault="008C04BE" w:rsidP="008C04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8C04B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2. Izbor kandidata po natječaju (nastavnik/</w:t>
      </w:r>
      <w:proofErr w:type="spellStart"/>
      <w:r w:rsidRPr="008C04BE">
        <w:rPr>
          <w:rFonts w:ascii="Times New Roman" w:eastAsia="Calibri" w:hAnsi="Times New Roman" w:cs="Times New Roman"/>
          <w:b/>
          <w:sz w:val="24"/>
          <w:szCs w:val="24"/>
          <w:lang w:val="hr-HR"/>
        </w:rPr>
        <w:t>ica</w:t>
      </w:r>
      <w:proofErr w:type="spellEnd"/>
      <w:r w:rsidR="00C55CCE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hrvatskog jezika</w:t>
      </w:r>
      <w:r w:rsidRPr="008C04BE">
        <w:rPr>
          <w:rFonts w:ascii="Times New Roman" w:eastAsia="Calibri" w:hAnsi="Times New Roman" w:cs="Times New Roman"/>
          <w:b/>
          <w:sz w:val="24"/>
          <w:szCs w:val="24"/>
          <w:lang w:val="hr-HR"/>
        </w:rPr>
        <w:t>)</w:t>
      </w:r>
    </w:p>
    <w:p w:rsidR="008C04BE" w:rsidRPr="008C04BE" w:rsidRDefault="008C04BE" w:rsidP="008C04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3. Izbor kandidata po natječaju (nastavnik/</w:t>
      </w:r>
      <w:proofErr w:type="spellStart"/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ica</w:t>
      </w:r>
      <w:proofErr w:type="spellEnd"/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engleskog jezika)</w:t>
      </w:r>
    </w:p>
    <w:p w:rsidR="008C04BE" w:rsidRPr="008C04BE" w:rsidRDefault="008C04BE" w:rsidP="008C04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4. Izbor kandidata po natječaju (nastavnik/</w:t>
      </w:r>
      <w:proofErr w:type="spellStart"/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ica</w:t>
      </w:r>
      <w:proofErr w:type="spellEnd"/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C55CC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kemija</w:t>
      </w:r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)</w:t>
      </w:r>
    </w:p>
    <w:p w:rsidR="008C04BE" w:rsidRPr="008C04BE" w:rsidRDefault="008C04BE" w:rsidP="008C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5. a) Odluka o imenovanju kandidata u Povjerenstvo za otpis knjižne građe</w:t>
      </w:r>
    </w:p>
    <w:p w:rsidR="008C04BE" w:rsidRPr="008C04BE" w:rsidRDefault="008C04BE" w:rsidP="008C04BE">
      <w:pPr>
        <w:ind w:left="720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C04B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b) Odluka o godišnjem otpisu knjižne građe</w:t>
      </w:r>
    </w:p>
    <w:p w:rsidR="008C04BE" w:rsidRDefault="008C04BE" w:rsidP="008C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C04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6. Razno</w:t>
      </w:r>
    </w:p>
    <w:p w:rsidR="00C55CCE" w:rsidRPr="008C04BE" w:rsidRDefault="00C55CCE" w:rsidP="008C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037B31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213BD0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10. (elektroničke)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gimnazije -Split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Članovi Školskog odbora jednoglasno su usvojili Zapisnik s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1D2165" w:rsidRDefault="00037B31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2" w:name="_Hlk121993076"/>
      <w:bookmarkStart w:id="3" w:name="_Hlk107396016"/>
      <w:r w:rsidR="00C55CCE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9. studenog 2022.g. raspisan natječaj za radno mjesto 1. Nastavnik/</w:t>
      </w:r>
      <w:proofErr w:type="spellStart"/>
      <w:r w:rsidR="00C55CCE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hrvatskog jezika, 1 izvršitelj/</w:t>
      </w:r>
      <w:proofErr w:type="spellStart"/>
      <w:r w:rsidR="00C55CCE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, na određeno nepuno radno vrijeme za ukupno 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0 sati tjedno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 xml:space="preserve"> (20/40)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 xml:space="preserve"> zamjena do povratka zamjenjivane nastavnice na rad u punom radnom vremenu,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te da je u natječajnom roku pristiglo 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s potpunom dokumentacijom. Dana 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C0B81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.2022.g. Povjerenstvo za procjenu i vrednovanje kandidata za zapošljavanje izvršilo je procjenu i vrednovanje ukupno 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>jednog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) kandidata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 xml:space="preserve"> od pet (5)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 xml:space="preserve"> uredno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pozvanih.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Uvidom u Zapisnik povjerenstva najveći broj bodova dobila je kandidatkinja 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D21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1D2165" w:rsidRDefault="001D2165" w:rsidP="001D216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4" w:name="_Hlk10661690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</w:p>
    <w:bookmarkEnd w:id="4"/>
    <w:p w:rsidR="001D2165" w:rsidRDefault="001D2165" w:rsidP="001D21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 M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na radno mjesto nastavnice hrvatskog jezika, na određeno nepuno radno vrijeme za ukupno 20 sati tjedno (20/40), zamjena do povratka zamjenjivane nastavnice na radu u punom radnom vremenu.</w:t>
      </w:r>
    </w:p>
    <w:bookmarkEnd w:id="2"/>
    <w:p w:rsidR="001D2165" w:rsidRDefault="001D2165" w:rsidP="001D21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2165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1D2165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Ravnateljica škole I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9. studenog 2022.g. raspisan natječaj za radno mjesto 1. Nastavnik/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engleskog jezika,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na određeno nepuno radno vrijeme za ukupno 27 sati tjedno, a najdulje do 31.08.2023. te da je u natječajnom roku pristiglo 2 prijave s potpunom dokumentacijom. Dana</w:t>
      </w:r>
      <w:r w:rsidR="001C4BF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8.12.2022.g. Povjerenstvo za procjenu i vrednovanje kandidata za zapošljavanje izvršilo je procjenu i vrednovanje ukupno dva (2) kandidata. Uvidom u Zapisnik povjerenstva najveći broj bodova dobio je kandidat H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imenovanim kandidat</w:t>
      </w:r>
      <w:r w:rsidR="00874F2C">
        <w:rPr>
          <w:rFonts w:ascii="Times New Roman" w:hAnsi="Times New Roman" w:cs="Times New Roman"/>
          <w:sz w:val="24"/>
          <w:szCs w:val="24"/>
          <w:lang w:val="hr-HR"/>
        </w:rPr>
        <w:t>om</w:t>
      </w:r>
      <w:r>
        <w:rPr>
          <w:rFonts w:ascii="Times New Roman" w:hAnsi="Times New Roman" w:cs="Times New Roman"/>
          <w:sz w:val="24"/>
          <w:szCs w:val="24"/>
          <w:lang w:val="hr-HR"/>
        </w:rPr>
        <w:t>. Školski odbor jednoglasno donosi</w:t>
      </w:r>
    </w:p>
    <w:p w:rsidR="001D2165" w:rsidRDefault="001D2165" w:rsidP="001D216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2.</w:t>
      </w:r>
    </w:p>
    <w:p w:rsidR="00874F2C" w:rsidRDefault="001D2165" w:rsidP="001D21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 H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na radno mjesto nastavnika engleskog jezika, na određeno nepuno radno vrijeme za ukupno 27 sati tjedno, a najdulje do 31.08.2023.</w:t>
      </w:r>
    </w:p>
    <w:p w:rsidR="00874F2C" w:rsidRDefault="00874F2C" w:rsidP="00874F2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2165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1D2165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Ravnateljica škole I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9. studenog 2022.g. raspisan natječaj za radno mjesto 1. Nastavnik/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kemije,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na </w:t>
      </w:r>
      <w:bookmarkStart w:id="5" w:name="_Hlk121994815"/>
      <w:r>
        <w:rPr>
          <w:rFonts w:ascii="Times New Roman" w:hAnsi="Times New Roman" w:cs="Times New Roman"/>
          <w:sz w:val="24"/>
          <w:szCs w:val="24"/>
          <w:lang w:val="hr-HR"/>
        </w:rPr>
        <w:t>određeno puno radno vrijeme (40 sati tjedno), zamjena do povratka privremeno odsutne nastavnice na rad</w:t>
      </w:r>
      <w:bookmarkEnd w:id="5"/>
      <w:r>
        <w:rPr>
          <w:rFonts w:ascii="Times New Roman" w:hAnsi="Times New Roman" w:cs="Times New Roman"/>
          <w:sz w:val="24"/>
          <w:szCs w:val="24"/>
          <w:lang w:val="hr-HR"/>
        </w:rPr>
        <w:t xml:space="preserve">, te da je u natječajnom roku pristiglo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potpunom dokumentacijom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, te 1 prijava s nepotpunom dokumentacijom.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Dana 8.12.2022.g. Povjerenstvo za procjenu i vrednovanje kandidata za zapošljavanje izvršilo je procjenu i vrednovanje ukupno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 xml:space="preserve">šest </w:t>
      </w: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) kandidata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 xml:space="preserve"> od jedanaest (11) uredno pozvanih.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Uvidom u Zapisnik povjerenstva najveći broj bodova dobi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kandidat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kinja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stoga ravnateljica Škole traži prethodnu suglasnost za zasnivanje radnog odnosa sa imenovan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kandidat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kinjom</w:t>
      </w:r>
      <w:r>
        <w:rPr>
          <w:rFonts w:ascii="Times New Roman" w:hAnsi="Times New Roman" w:cs="Times New Roman"/>
          <w:sz w:val="24"/>
          <w:szCs w:val="24"/>
          <w:lang w:val="hr-HR"/>
        </w:rPr>
        <w:t>. Školski odbor jednoglasno donosi</w:t>
      </w:r>
    </w:p>
    <w:p w:rsidR="00874F2C" w:rsidRDefault="00874F2C" w:rsidP="00874F2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>O D L U K A br.</w:t>
      </w:r>
      <w:r w:rsidR="00E33B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963236" w:rsidRDefault="00874F2C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 xml:space="preserve"> G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na radno mjesto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nastavnice kemije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na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određeno puno radno vrijeme (40 sati tjedno), zamjena do povratka privremeno odsutne nastavnice na rad</w:t>
      </w:r>
      <w:r w:rsidR="00220C44"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3"/>
    </w:p>
    <w:p w:rsidR="00755584" w:rsidRDefault="00BF0C71" w:rsidP="004A225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1D2165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="004B0E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4A2258" w:rsidRDefault="004B0E93" w:rsidP="004A22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</w:t>
      </w:r>
      <w:r w:rsidR="00220C44">
        <w:rPr>
          <w:rFonts w:ascii="Times New Roman" w:hAnsi="Times New Roman" w:cs="Times New Roman"/>
          <w:sz w:val="24"/>
          <w:szCs w:val="24"/>
          <w:lang w:val="hr-HR"/>
        </w:rPr>
        <w:t xml:space="preserve">odbora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navela je kako je sukladno propisima, potrebno donijeti Odluku o imenovanju članova Povjerenstva za otpis knjižne građe. Prijedlog je da tročlano povjerenstvo čine: 1. 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3B00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prof. – predsjednica Povjerenstva; 2. 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– član; 3.  N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knjižničarka - član. Članovi Školskog odbora jednoglasno su prihvatili predložene kandidate za članove Povjerenstva za otpis knjižne građe.</w:t>
      </w:r>
    </w:p>
    <w:p w:rsidR="004B0E93" w:rsidRDefault="004B0E93" w:rsidP="00B16B9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0E93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b) </w:t>
      </w:r>
      <w:r>
        <w:rPr>
          <w:rFonts w:ascii="Times New Roman" w:hAnsi="Times New Roman" w:cs="Times New Roman"/>
          <w:sz w:val="24"/>
          <w:szCs w:val="24"/>
          <w:lang w:val="hr-HR"/>
        </w:rPr>
        <w:t>Slijedom uvida u stanje knjižnog fonda, a na prijedlog knjižničarke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, Odlukom o godišnjem otpisu knjižne građe rashodovale bi se 6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 xml:space="preserve"> knjig</w:t>
      </w:r>
      <w:r w:rsidR="0075558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9F5203">
        <w:rPr>
          <w:rFonts w:ascii="Times New Roman" w:hAnsi="Times New Roman" w:cs="Times New Roman"/>
          <w:sz w:val="24"/>
          <w:szCs w:val="24"/>
          <w:lang w:val="hr-HR"/>
        </w:rPr>
        <w:t>dotrajale, zastarjele ili uništene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 xml:space="preserve">) u iznosu od 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668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7 k</w:t>
      </w:r>
      <w:r w:rsidR="00755584">
        <w:rPr>
          <w:rFonts w:ascii="Times New Roman" w:hAnsi="Times New Roman" w:cs="Times New Roman"/>
          <w:sz w:val="24"/>
          <w:szCs w:val="24"/>
          <w:lang w:val="hr-HR"/>
        </w:rPr>
        <w:t>una (486,92 EUR).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 xml:space="preserve"> Nakon uvida u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 xml:space="preserve"> Odluk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 xml:space="preserve"> o imenovanju kandidata u Povjerenstvo za otpis knjižne građe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>Odluk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 xml:space="preserve"> o godišnjem otpisu knjižne građe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, Školski odbor donio je:</w:t>
      </w:r>
    </w:p>
    <w:p w:rsidR="00053C0B" w:rsidRDefault="00053C0B" w:rsidP="00053C0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E33B00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1D216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4A2258" w:rsidRPr="004A2258" w:rsidRDefault="00B16B9F" w:rsidP="004A22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usvojena</w:t>
      </w:r>
      <w:r w:rsidR="004A2258" w:rsidRPr="004A2258">
        <w:rPr>
          <w:rFonts w:ascii="Times New Roman" w:hAnsi="Times New Roman" w:cs="Times New Roman"/>
          <w:sz w:val="24"/>
          <w:szCs w:val="24"/>
          <w:lang w:val="hr-HR"/>
        </w:rPr>
        <w:t xml:space="preserve"> Odluka o imenovanju kandidata u Povjerenstvo za otpis knjižne građe i Odluka o godišnjem otpisu knjižne građe.</w:t>
      </w:r>
    </w:p>
    <w:p w:rsidR="003E02DE" w:rsidRDefault="00BD2476" w:rsidP="003E02D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3E02DE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.) </w:t>
      </w:r>
      <w:bookmarkStart w:id="6" w:name="_Hlk98848284"/>
      <w:bookmarkStart w:id="7" w:name="_Hlk98848652"/>
      <w:r w:rsidR="003E02DE" w:rsidRPr="003E02DE">
        <w:rPr>
          <w:rFonts w:ascii="Times New Roman" w:hAnsi="Times New Roman" w:cs="Times New Roman"/>
          <w:sz w:val="24"/>
          <w:szCs w:val="24"/>
          <w:lang w:val="hr-HR"/>
        </w:rPr>
        <w:t xml:space="preserve">Pod točkom razno </w:t>
      </w:r>
      <w:bookmarkStart w:id="8" w:name="_Hlk121995776"/>
      <w:r w:rsidR="003E02DE"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Plana nabave za 2023. godinu. Navedeni tekst Plana nabave za 2023. i objašnjenje nadležne osobe gđe Z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 xml:space="preserve"> J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, računovotkinje II gimnazije - Split predstavljeni su članovima ŠO-a. Nakon predstavljanja Plana nabave za 2023. godinu. ŠO donio je:</w:t>
      </w:r>
      <w:bookmarkStart w:id="9" w:name="_Hlk84506275"/>
    </w:p>
    <w:bookmarkEnd w:id="8"/>
    <w:bookmarkEnd w:id="9"/>
    <w:p w:rsidR="003E02DE" w:rsidRDefault="003E02DE" w:rsidP="003E02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5.</w:t>
      </w:r>
    </w:p>
    <w:p w:rsidR="003E02DE" w:rsidRDefault="003E02DE" w:rsidP="003E02D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</w:t>
      </w:r>
      <w:r w:rsidRPr="003E02DE">
        <w:rPr>
          <w:rFonts w:ascii="Times New Roman" w:hAnsi="Times New Roman" w:cs="Times New Roman"/>
          <w:sz w:val="24"/>
          <w:szCs w:val="24"/>
          <w:lang w:val="hr-HR"/>
        </w:rPr>
        <w:t>usvojili</w:t>
      </w:r>
      <w:r w:rsidRPr="00D469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556863">
        <w:rPr>
          <w:rFonts w:ascii="Times New Roman" w:hAnsi="Times New Roman" w:cs="Times New Roman"/>
          <w:sz w:val="24"/>
          <w:szCs w:val="24"/>
          <w:lang w:val="hr-HR"/>
        </w:rPr>
        <w:t>Plan nabave za 2023. godinu.</w:t>
      </w:r>
    </w:p>
    <w:p w:rsidR="004A2258" w:rsidRDefault="00C13D1D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</w:t>
      </w:r>
      <w:bookmarkStart w:id="10" w:name="_Hlk121995974"/>
      <w:bookmarkStart w:id="11" w:name="_Hlk121995917"/>
      <w:r>
        <w:rPr>
          <w:rFonts w:ascii="Times New Roman" w:hAnsi="Times New Roman" w:cs="Times New Roman"/>
          <w:sz w:val="24"/>
          <w:szCs w:val="24"/>
          <w:lang w:val="hr-HR"/>
        </w:rPr>
        <w:t>usklađenje Plana nabave za 2022. godinu uz Rebalans II.</w:t>
      </w:r>
      <w:bookmarkEnd w:id="10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1"/>
      <w:r>
        <w:rPr>
          <w:rFonts w:ascii="Times New Roman" w:hAnsi="Times New Roman" w:cs="Times New Roman"/>
          <w:sz w:val="24"/>
          <w:szCs w:val="24"/>
          <w:lang w:val="hr-HR"/>
        </w:rPr>
        <w:t>Navedeni tekst</w:t>
      </w:r>
      <w:r w:rsidRPr="00C13D1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usklađenje Plana nabave za 2022. godinu uz Rebalans II. i objašnjenje nadležne osobe gđe Z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</w:t>
      </w:r>
      <w:r w:rsidR="00963236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predstavljeni su članovima ŠO-a. Nakon predstavljanja ŠO donio je:</w:t>
      </w:r>
    </w:p>
    <w:bookmarkEnd w:id="6"/>
    <w:bookmarkEnd w:id="7"/>
    <w:p w:rsidR="00176D84" w:rsidRDefault="00176D84" w:rsidP="00176D8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76D84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556863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="001D216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3E02DE" w:rsidRDefault="00FC7F44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Jednoglasno je usvojeno </w:t>
      </w:r>
      <w:r w:rsidR="00C13D1D">
        <w:rPr>
          <w:rFonts w:ascii="Times New Roman" w:hAnsi="Times New Roman" w:cs="Times New Roman"/>
          <w:sz w:val="24"/>
          <w:szCs w:val="24"/>
          <w:lang w:val="hr-HR"/>
        </w:rPr>
        <w:t>usklađenje Plana nabave za 2022. godinu uz Rebalans II.</w:t>
      </w:r>
    </w:p>
    <w:p w:rsidR="003E02DE" w:rsidRDefault="003E02D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B6440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6F40F7" w:rsidRDefault="006F40F7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F40F7" w:rsidRDefault="006F40F7" w:rsidP="006F4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19:00 sati.</w:t>
      </w:r>
    </w:p>
    <w:p w:rsidR="006F40F7" w:rsidRDefault="006F40F7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13D1D" w:rsidRDefault="00C13D1D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Pr="00277542" w:rsidRDefault="00277542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 w:rsidRP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7B31"/>
    <w:rsid w:val="00053C0B"/>
    <w:rsid w:val="000B446A"/>
    <w:rsid w:val="0014057E"/>
    <w:rsid w:val="00176D84"/>
    <w:rsid w:val="001B0D1F"/>
    <w:rsid w:val="001C4BFC"/>
    <w:rsid w:val="001D2165"/>
    <w:rsid w:val="001F7C7B"/>
    <w:rsid w:val="00203FF4"/>
    <w:rsid w:val="00213BD0"/>
    <w:rsid w:val="00220C44"/>
    <w:rsid w:val="00277542"/>
    <w:rsid w:val="002B7956"/>
    <w:rsid w:val="002F4FEF"/>
    <w:rsid w:val="00362ACD"/>
    <w:rsid w:val="003E02DE"/>
    <w:rsid w:val="00482FE1"/>
    <w:rsid w:val="004A2258"/>
    <w:rsid w:val="004B0E93"/>
    <w:rsid w:val="004C68A0"/>
    <w:rsid w:val="00543055"/>
    <w:rsid w:val="00556863"/>
    <w:rsid w:val="00584FF6"/>
    <w:rsid w:val="005C0B81"/>
    <w:rsid w:val="0061228C"/>
    <w:rsid w:val="006F3A90"/>
    <w:rsid w:val="006F40F7"/>
    <w:rsid w:val="00755584"/>
    <w:rsid w:val="007E5FCB"/>
    <w:rsid w:val="00805EB4"/>
    <w:rsid w:val="00847195"/>
    <w:rsid w:val="00874F2C"/>
    <w:rsid w:val="008C04BE"/>
    <w:rsid w:val="00963236"/>
    <w:rsid w:val="009A54BA"/>
    <w:rsid w:val="009F5203"/>
    <w:rsid w:val="00A04D11"/>
    <w:rsid w:val="00A32808"/>
    <w:rsid w:val="00AE032F"/>
    <w:rsid w:val="00B16B9F"/>
    <w:rsid w:val="00BA41B2"/>
    <w:rsid w:val="00BD2476"/>
    <w:rsid w:val="00BD53C6"/>
    <w:rsid w:val="00BF0C71"/>
    <w:rsid w:val="00C13D1D"/>
    <w:rsid w:val="00C55CCE"/>
    <w:rsid w:val="00C7470F"/>
    <w:rsid w:val="00CE3F8B"/>
    <w:rsid w:val="00E33B00"/>
    <w:rsid w:val="00E36BFF"/>
    <w:rsid w:val="00EA4C61"/>
    <w:rsid w:val="00EB6440"/>
    <w:rsid w:val="00ED6F4C"/>
    <w:rsid w:val="00EF084A"/>
    <w:rsid w:val="00F46746"/>
    <w:rsid w:val="00F65D5B"/>
    <w:rsid w:val="00F967ED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C25E-6DDC-4945-AEAE-39920F89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Neda</cp:lastModifiedBy>
  <cp:revision>2</cp:revision>
  <cp:lastPrinted>2022-03-24T11:22:00Z</cp:lastPrinted>
  <dcterms:created xsi:type="dcterms:W3CDTF">2022-12-16T19:12:00Z</dcterms:created>
  <dcterms:modified xsi:type="dcterms:W3CDTF">2022-12-16T19:12:00Z</dcterms:modified>
</cp:coreProperties>
</file>